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E0B" w:rsidRDefault="00D54712">
      <w:pPr>
        <w:rPr>
          <w:rFonts w:ascii="Adobe Heiti Std R" w:eastAsia="Adobe Heiti Std R" w:hAnsi="Adobe Heiti Std R"/>
        </w:rPr>
      </w:pPr>
      <w:r w:rsidRPr="00D54712">
        <w:rPr>
          <w:rFonts w:ascii="Adobe Heiti Std R" w:eastAsia="Adobe Heiti Std R" w:hAnsi="Adobe Heiti Std R"/>
          <w:noProof/>
        </w:rPr>
        <mc:AlternateContent>
          <mc:Choice Requires="wps">
            <w:drawing>
              <wp:anchor distT="0" distB="0" distL="114300" distR="114300" simplePos="0" relativeHeight="251659264" behindDoc="0" locked="0" layoutInCell="1" allowOverlap="1" wp14:editId="36B11C9B">
                <wp:simplePos x="0" y="0"/>
                <wp:positionH relativeFrom="column">
                  <wp:posOffset>-552450</wp:posOffset>
                </wp:positionH>
                <wp:positionV relativeFrom="paragraph">
                  <wp:posOffset>-771525</wp:posOffset>
                </wp:positionV>
                <wp:extent cx="7124700"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403985"/>
                        </a:xfrm>
                        <a:prstGeom prst="rect">
                          <a:avLst/>
                        </a:prstGeom>
                        <a:solidFill>
                          <a:srgbClr val="FFFFFF"/>
                        </a:solidFill>
                        <a:ln w="9525">
                          <a:solidFill>
                            <a:srgbClr val="000000"/>
                          </a:solidFill>
                          <a:miter lim="800000"/>
                          <a:headEnd/>
                          <a:tailEnd/>
                        </a:ln>
                      </wps:spPr>
                      <wps:txbx>
                        <w:txbxContent>
                          <w:p w:rsidR="00D54712" w:rsidRPr="00CB21F0" w:rsidRDefault="00D54712">
                            <w:pPr>
                              <w:rPr>
                                <w:rFonts w:ascii="Bernard MT Condensed" w:hAnsi="Bernard MT Condensed"/>
                                <w:color w:val="5F497A" w:themeColor="accent4" w:themeShade="BF"/>
                                <w:sz w:val="96"/>
                                <w:szCs w:val="96"/>
                              </w:rPr>
                            </w:pPr>
                            <w:r w:rsidRPr="00CB21F0">
                              <w:rPr>
                                <w:rFonts w:ascii="Bernard MT Condensed" w:hAnsi="Bernard MT Condensed"/>
                                <w:color w:val="5F497A" w:themeColor="accent4" w:themeShade="BF"/>
                                <w:sz w:val="96"/>
                                <w:szCs w:val="96"/>
                              </w:rPr>
                              <w:t xml:space="preserve">Chantilly HS Summer Theatre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60.75pt;width:56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EeJAIAAEcEAAAOAAAAZHJzL2Uyb0RvYy54bWysU9uO2yAQfa/Uf0C8N75s0iR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">
                <v:textbox style="mso-fit-shape-to-text:t">
                  <w:txbxContent>
                    <w:p w:rsidR="00D54712" w:rsidRPr="00CB21F0" w:rsidRDefault="00D54712">
                      <w:pPr>
                        <w:rPr>
                          <w:rFonts w:ascii="Bernard MT Condensed" w:hAnsi="Bernard MT Condensed"/>
                          <w:color w:val="5F497A" w:themeColor="accent4" w:themeShade="BF"/>
                          <w:sz w:val="96"/>
                          <w:szCs w:val="96"/>
                        </w:rPr>
                      </w:pPr>
                      <w:r w:rsidRPr="00CB21F0">
                        <w:rPr>
                          <w:rFonts w:ascii="Bernard MT Condensed" w:hAnsi="Bernard MT Condensed"/>
                          <w:color w:val="5F497A" w:themeColor="accent4" w:themeShade="BF"/>
                          <w:sz w:val="96"/>
                          <w:szCs w:val="96"/>
                        </w:rPr>
                        <w:t xml:space="preserve">Chantilly HS Summer Theatre </w:t>
                      </w:r>
                    </w:p>
                  </w:txbxContent>
                </v:textbox>
              </v:shape>
            </w:pict>
          </mc:Fallback>
        </mc:AlternateContent>
      </w:r>
      <w:proofErr w:type="spellStart"/>
      <w:r>
        <w:rPr>
          <w:rFonts w:ascii="Adobe Heiti Std R" w:eastAsia="Adobe Heiti Std R" w:hAnsi="Adobe Heiti Std R"/>
        </w:rPr>
        <w:t>Sdfsdfsd</w:t>
      </w:r>
      <w:proofErr w:type="spellEnd"/>
    </w:p>
    <w:p w:rsidR="00D54712" w:rsidRDefault="00D54712">
      <w:pPr>
        <w:rPr>
          <w:rFonts w:ascii="Adobe Heiti Std R" w:eastAsia="Adobe Heiti Std R" w:hAnsi="Adobe Heiti Std R"/>
        </w:rPr>
      </w:pPr>
    </w:p>
    <w:p w:rsidR="00D54712" w:rsidRPr="00D54712" w:rsidRDefault="00D54712" w:rsidP="00D54712">
      <w:pPr>
        <w:spacing w:after="180" w:line="240" w:lineRule="auto"/>
        <w:outlineLvl w:val="1"/>
        <w:rPr>
          <w:rFonts w:ascii="Bernard MT Condensed" w:eastAsia="Times New Roman" w:hAnsi="Bernard MT Condensed" w:cs="Times New Roman"/>
          <w:bCs/>
          <w:caps/>
          <w:sz w:val="32"/>
          <w:szCs w:val="32"/>
        </w:rPr>
      </w:pPr>
      <w:r w:rsidRPr="00D54712">
        <w:rPr>
          <w:rFonts w:ascii="Bernard MT Condensed" w:eastAsia="Times New Roman" w:hAnsi="Bernard MT Condensed" w:cs="Times New Roman"/>
          <w:bCs/>
          <w:caps/>
          <w:sz w:val="32"/>
          <w:szCs w:val="32"/>
        </w:rPr>
        <w:t>REFUND POLICY</w:t>
      </w:r>
    </w:p>
    <w:p w:rsidR="00D54712" w:rsidRPr="00D54712" w:rsidRDefault="00D54712" w:rsidP="00D54712">
      <w:pPr>
        <w:numPr>
          <w:ilvl w:val="0"/>
          <w:numId w:val="1"/>
        </w:numPr>
        <w:spacing w:after="120" w:line="240" w:lineRule="atLeast"/>
        <w:ind w:left="0"/>
        <w:rPr>
          <w:rFonts w:ascii="Verdana" w:eastAsia="Times New Roman" w:hAnsi="Verdana" w:cs="Times New Roman"/>
          <w:color w:val="222222"/>
          <w:sz w:val="20"/>
          <w:szCs w:val="20"/>
        </w:rPr>
      </w:pPr>
      <w:r w:rsidRPr="00D54712">
        <w:rPr>
          <w:rFonts w:ascii="Verdana" w:eastAsia="Times New Roman" w:hAnsi="Verdana" w:cs="Times New Roman"/>
          <w:color w:val="222222"/>
          <w:sz w:val="20"/>
          <w:szCs w:val="20"/>
        </w:rPr>
        <w:t xml:space="preserve">If you cancel </w:t>
      </w:r>
      <w:r w:rsidR="00CB21F0" w:rsidRPr="00CB21F0">
        <w:rPr>
          <w:rFonts w:ascii="Verdana" w:eastAsia="Times New Roman" w:hAnsi="Verdana" w:cs="Times New Roman"/>
          <w:b/>
          <w:color w:val="222222"/>
          <w:sz w:val="20"/>
          <w:szCs w:val="20"/>
        </w:rPr>
        <w:t xml:space="preserve">BEFORE </w:t>
      </w:r>
      <w:r w:rsidR="00D6540D">
        <w:rPr>
          <w:rFonts w:ascii="Verdana" w:eastAsia="Times New Roman" w:hAnsi="Verdana" w:cs="Times New Roman"/>
          <w:b/>
          <w:color w:val="222222"/>
          <w:sz w:val="20"/>
          <w:szCs w:val="20"/>
        </w:rPr>
        <w:t xml:space="preserve">Monday, June </w:t>
      </w:r>
      <w:r w:rsidR="00CE2A37">
        <w:rPr>
          <w:rFonts w:ascii="Verdana" w:eastAsia="Times New Roman" w:hAnsi="Verdana" w:cs="Times New Roman"/>
          <w:b/>
          <w:color w:val="222222"/>
          <w:sz w:val="20"/>
          <w:szCs w:val="20"/>
        </w:rPr>
        <w:t>3</w:t>
      </w:r>
      <w:r w:rsidR="00CE2A37" w:rsidRPr="00CE2A37">
        <w:rPr>
          <w:rFonts w:ascii="Verdana" w:eastAsia="Times New Roman" w:hAnsi="Verdana" w:cs="Times New Roman"/>
          <w:b/>
          <w:color w:val="222222"/>
          <w:sz w:val="20"/>
          <w:szCs w:val="20"/>
          <w:vertAlign w:val="superscript"/>
        </w:rPr>
        <w:t>rd</w:t>
      </w:r>
      <w:proofErr w:type="gramStart"/>
      <w:r w:rsidR="00CE2A37">
        <w:rPr>
          <w:rFonts w:ascii="Verdana" w:eastAsia="Times New Roman" w:hAnsi="Verdana" w:cs="Times New Roman"/>
          <w:b/>
          <w:color w:val="222222"/>
          <w:sz w:val="20"/>
          <w:szCs w:val="20"/>
        </w:rPr>
        <w:t xml:space="preserve"> 2019</w:t>
      </w:r>
      <w:proofErr w:type="gramEnd"/>
      <w:r w:rsidR="00CB21F0">
        <w:rPr>
          <w:rFonts w:ascii="Verdana" w:eastAsia="Times New Roman" w:hAnsi="Verdana" w:cs="Times New Roman"/>
          <w:color w:val="222222"/>
          <w:sz w:val="20"/>
          <w:szCs w:val="20"/>
        </w:rPr>
        <w:t xml:space="preserve"> </w:t>
      </w:r>
      <w:r w:rsidRPr="00D54712">
        <w:rPr>
          <w:rFonts w:ascii="Verdana" w:eastAsia="Times New Roman" w:hAnsi="Verdana" w:cs="Times New Roman"/>
          <w:color w:val="222222"/>
          <w:sz w:val="20"/>
          <w:szCs w:val="20"/>
        </w:rPr>
        <w:t xml:space="preserve">you will receive </w:t>
      </w:r>
      <w:r w:rsidR="00CB21F0">
        <w:rPr>
          <w:rFonts w:ascii="Verdana" w:eastAsia="Times New Roman" w:hAnsi="Verdana" w:cs="Times New Roman"/>
          <w:color w:val="222222"/>
          <w:sz w:val="20"/>
          <w:szCs w:val="20"/>
        </w:rPr>
        <w:t>a FULL refund</w:t>
      </w:r>
    </w:p>
    <w:p w:rsidR="00D54712" w:rsidRPr="00D54712" w:rsidRDefault="00CB21F0" w:rsidP="00D54712">
      <w:pPr>
        <w:numPr>
          <w:ilvl w:val="0"/>
          <w:numId w:val="1"/>
        </w:numPr>
        <w:spacing w:after="120" w:line="240" w:lineRule="atLeast"/>
        <w:ind w:left="0"/>
        <w:rPr>
          <w:rFonts w:ascii="Verdana" w:eastAsia="Times New Roman" w:hAnsi="Verdana" w:cs="Times New Roman"/>
          <w:color w:val="222222"/>
          <w:sz w:val="20"/>
          <w:szCs w:val="20"/>
        </w:rPr>
      </w:pPr>
      <w:r>
        <w:rPr>
          <w:rFonts w:ascii="Verdana" w:eastAsia="Times New Roman" w:hAnsi="Verdana" w:cs="Times New Roman"/>
          <w:color w:val="222222"/>
          <w:sz w:val="20"/>
          <w:szCs w:val="20"/>
        </w:rPr>
        <w:t xml:space="preserve">If you cancel </w:t>
      </w:r>
      <w:r w:rsidRPr="00CB21F0">
        <w:rPr>
          <w:rFonts w:ascii="Verdana" w:eastAsia="Times New Roman" w:hAnsi="Verdana" w:cs="Times New Roman"/>
          <w:b/>
          <w:color w:val="222222"/>
          <w:sz w:val="20"/>
          <w:szCs w:val="20"/>
        </w:rPr>
        <w:t xml:space="preserve">BEFORE </w:t>
      </w:r>
      <w:r w:rsidR="00D6540D">
        <w:rPr>
          <w:rFonts w:ascii="Verdana" w:eastAsia="Times New Roman" w:hAnsi="Verdana" w:cs="Times New Roman"/>
          <w:b/>
          <w:color w:val="222222"/>
          <w:sz w:val="20"/>
          <w:szCs w:val="20"/>
        </w:rPr>
        <w:t xml:space="preserve">Monday, June </w:t>
      </w:r>
      <w:r w:rsidR="00CE2A37">
        <w:rPr>
          <w:rFonts w:ascii="Verdana" w:eastAsia="Times New Roman" w:hAnsi="Verdana" w:cs="Times New Roman"/>
          <w:b/>
          <w:color w:val="222222"/>
          <w:sz w:val="20"/>
          <w:szCs w:val="20"/>
        </w:rPr>
        <w:t>17</w:t>
      </w:r>
      <w:r w:rsidR="00CE2A37" w:rsidRPr="00CE2A37">
        <w:rPr>
          <w:rFonts w:ascii="Verdana" w:eastAsia="Times New Roman" w:hAnsi="Verdana" w:cs="Times New Roman"/>
          <w:b/>
          <w:color w:val="222222"/>
          <w:sz w:val="20"/>
          <w:szCs w:val="20"/>
          <w:vertAlign w:val="superscript"/>
        </w:rPr>
        <w:t>th</w:t>
      </w:r>
      <w:proofErr w:type="gramStart"/>
      <w:r w:rsidR="00CE2A37">
        <w:rPr>
          <w:rFonts w:ascii="Verdana" w:eastAsia="Times New Roman" w:hAnsi="Verdana" w:cs="Times New Roman"/>
          <w:b/>
          <w:color w:val="222222"/>
          <w:sz w:val="20"/>
          <w:szCs w:val="20"/>
        </w:rPr>
        <w:t xml:space="preserve"> 2019</w:t>
      </w:r>
      <w:proofErr w:type="gramEnd"/>
      <w:r>
        <w:rPr>
          <w:rFonts w:ascii="Verdana" w:eastAsia="Times New Roman" w:hAnsi="Verdana" w:cs="Times New Roman"/>
          <w:color w:val="222222"/>
          <w:sz w:val="20"/>
          <w:szCs w:val="20"/>
        </w:rPr>
        <w:t xml:space="preserve"> you will receive a </w:t>
      </w:r>
      <w:r w:rsidR="00D54712" w:rsidRPr="00D54712">
        <w:rPr>
          <w:rFonts w:ascii="Verdana" w:eastAsia="Times New Roman" w:hAnsi="Verdana" w:cs="Times New Roman"/>
          <w:color w:val="222222"/>
          <w:sz w:val="20"/>
          <w:szCs w:val="20"/>
        </w:rPr>
        <w:t>50% refund</w:t>
      </w:r>
    </w:p>
    <w:p w:rsidR="00D54712" w:rsidRPr="00CB21F0" w:rsidRDefault="00CB21F0" w:rsidP="00D54712">
      <w:pPr>
        <w:numPr>
          <w:ilvl w:val="0"/>
          <w:numId w:val="1"/>
        </w:numPr>
        <w:spacing w:after="120" w:line="240" w:lineRule="atLeast"/>
        <w:ind w:left="0"/>
        <w:rPr>
          <w:rFonts w:ascii="Verdana" w:eastAsia="Times New Roman" w:hAnsi="Verdana" w:cs="Times New Roman"/>
          <w:b/>
          <w:color w:val="222222"/>
          <w:sz w:val="20"/>
          <w:szCs w:val="20"/>
        </w:rPr>
      </w:pPr>
      <w:r w:rsidRPr="00CB21F0">
        <w:rPr>
          <w:rFonts w:ascii="Verdana" w:eastAsia="Times New Roman" w:hAnsi="Verdana" w:cs="Times New Roman"/>
          <w:b/>
          <w:color w:val="222222"/>
          <w:sz w:val="20"/>
          <w:szCs w:val="20"/>
        </w:rPr>
        <w:t xml:space="preserve">NO REFUNDS WILL BE ISSUED AFTER </w:t>
      </w:r>
      <w:r w:rsidR="00D6540D">
        <w:rPr>
          <w:rFonts w:ascii="Verdana" w:eastAsia="Times New Roman" w:hAnsi="Verdana" w:cs="Times New Roman"/>
          <w:b/>
          <w:color w:val="222222"/>
          <w:sz w:val="20"/>
          <w:szCs w:val="20"/>
        </w:rPr>
        <w:t xml:space="preserve">Monday, </w:t>
      </w:r>
      <w:r w:rsidR="00CE2A37">
        <w:rPr>
          <w:rFonts w:ascii="Verdana" w:eastAsia="Times New Roman" w:hAnsi="Verdana" w:cs="Times New Roman"/>
          <w:b/>
          <w:color w:val="222222"/>
          <w:sz w:val="20"/>
          <w:szCs w:val="20"/>
        </w:rPr>
        <w:t>June 17</w:t>
      </w:r>
      <w:r w:rsidR="00CE2A37" w:rsidRPr="00CE2A37">
        <w:rPr>
          <w:rFonts w:ascii="Verdana" w:eastAsia="Times New Roman" w:hAnsi="Verdana" w:cs="Times New Roman"/>
          <w:b/>
          <w:color w:val="222222"/>
          <w:sz w:val="20"/>
          <w:szCs w:val="20"/>
          <w:vertAlign w:val="superscript"/>
        </w:rPr>
        <w:t>th</w:t>
      </w:r>
      <w:proofErr w:type="gramStart"/>
      <w:r w:rsidR="00CE2A37">
        <w:rPr>
          <w:rFonts w:ascii="Verdana" w:eastAsia="Times New Roman" w:hAnsi="Verdana" w:cs="Times New Roman"/>
          <w:b/>
          <w:color w:val="222222"/>
          <w:sz w:val="20"/>
          <w:szCs w:val="20"/>
        </w:rPr>
        <w:t xml:space="preserve"> 2019</w:t>
      </w:r>
      <w:proofErr w:type="gramEnd"/>
      <w:r w:rsidR="00D6540D">
        <w:rPr>
          <w:rFonts w:ascii="Verdana" w:eastAsia="Times New Roman" w:hAnsi="Verdana" w:cs="Times New Roman"/>
          <w:b/>
          <w:color w:val="222222"/>
          <w:sz w:val="20"/>
          <w:szCs w:val="20"/>
        </w:rPr>
        <w:t xml:space="preserve"> </w:t>
      </w:r>
      <w:r w:rsidR="00D6540D">
        <w:rPr>
          <w:rFonts w:ascii="Verdana" w:eastAsia="Times New Roman" w:hAnsi="Verdana" w:cs="Times New Roman"/>
          <w:color w:val="222222"/>
          <w:sz w:val="20"/>
          <w:szCs w:val="20"/>
        </w:rPr>
        <w:t xml:space="preserve">as funds will have already been spent on costumes, set pieces, props, </w:t>
      </w:r>
      <w:proofErr w:type="spellStart"/>
      <w:r w:rsidR="00D6540D">
        <w:rPr>
          <w:rFonts w:ascii="Verdana" w:eastAsia="Times New Roman" w:hAnsi="Verdana" w:cs="Times New Roman"/>
          <w:color w:val="222222"/>
          <w:sz w:val="20"/>
          <w:szCs w:val="20"/>
        </w:rPr>
        <w:t>etc</w:t>
      </w:r>
      <w:proofErr w:type="spellEnd"/>
      <w:r w:rsidR="00D6540D">
        <w:rPr>
          <w:rFonts w:ascii="Verdana" w:eastAsia="Times New Roman" w:hAnsi="Verdana" w:cs="Times New Roman"/>
          <w:color w:val="222222"/>
          <w:sz w:val="20"/>
          <w:szCs w:val="20"/>
        </w:rPr>
        <w:t xml:space="preserve">; </w:t>
      </w:r>
    </w:p>
    <w:p w:rsidR="00CB21F0" w:rsidRPr="00D54712" w:rsidRDefault="00CB21F0" w:rsidP="00CB21F0">
      <w:pPr>
        <w:spacing w:after="120" w:line="240" w:lineRule="atLeast"/>
        <w:rPr>
          <w:rFonts w:ascii="Verdana" w:eastAsia="Times New Roman" w:hAnsi="Verdana" w:cs="Times New Roman"/>
          <w:sz w:val="20"/>
          <w:szCs w:val="20"/>
        </w:rPr>
      </w:pPr>
    </w:p>
    <w:p w:rsidR="00D54712" w:rsidRPr="00D54712" w:rsidRDefault="00D54712" w:rsidP="00D54712">
      <w:pPr>
        <w:spacing w:after="180" w:line="240" w:lineRule="auto"/>
        <w:outlineLvl w:val="1"/>
        <w:rPr>
          <w:rFonts w:ascii="Bernard MT Condensed" w:eastAsia="Times New Roman" w:hAnsi="Bernard MT Condensed" w:cs="Times New Roman"/>
          <w:bCs/>
          <w:caps/>
          <w:sz w:val="32"/>
          <w:szCs w:val="32"/>
        </w:rPr>
      </w:pPr>
      <w:r w:rsidRPr="00D54712">
        <w:rPr>
          <w:rFonts w:ascii="Bernard MT Condensed" w:eastAsia="Times New Roman" w:hAnsi="Bernard MT Condensed" w:cs="Times New Roman"/>
          <w:bCs/>
          <w:caps/>
          <w:sz w:val="32"/>
          <w:szCs w:val="32"/>
        </w:rPr>
        <w:t>MEDICAL REASON FOR CANCELLATION</w:t>
      </w:r>
    </w:p>
    <w:p w:rsidR="005D6C8E" w:rsidRDefault="00D54712" w:rsidP="00D54712">
      <w:pPr>
        <w:spacing w:after="336" w:line="336" w:lineRule="atLeast"/>
        <w:rPr>
          <w:rFonts w:ascii="Verdana" w:eastAsia="Times New Roman" w:hAnsi="Verdana" w:cs="Times New Roman"/>
          <w:color w:val="222222"/>
          <w:sz w:val="20"/>
          <w:szCs w:val="20"/>
        </w:rPr>
      </w:pPr>
      <w:r w:rsidRPr="00D54712">
        <w:rPr>
          <w:rFonts w:ascii="Verdana" w:eastAsia="Times New Roman" w:hAnsi="Verdana" w:cs="Times New Roman"/>
          <w:color w:val="222222"/>
          <w:sz w:val="20"/>
          <w:szCs w:val="20"/>
        </w:rPr>
        <w:t xml:space="preserve">We understand that medical issues may arise over the summer or just as your child is set to attend camp.  Please call us as soon as possible to inform us of your need to cancel.  We will ask that you submit a written excuse from your child's physician.  If you child is sick and there is time and room, we will work </w:t>
      </w:r>
      <w:r w:rsidR="00CB21F0">
        <w:rPr>
          <w:rFonts w:ascii="Verdana" w:eastAsia="Times New Roman" w:hAnsi="Verdana" w:cs="Times New Roman"/>
          <w:color w:val="222222"/>
          <w:sz w:val="20"/>
          <w:szCs w:val="20"/>
        </w:rPr>
        <w:t>with you on refund/partial refund options</w:t>
      </w:r>
      <w:r w:rsidRPr="00D54712">
        <w:rPr>
          <w:rFonts w:ascii="Verdana" w:eastAsia="Times New Roman" w:hAnsi="Verdana" w:cs="Times New Roman"/>
          <w:color w:val="222222"/>
          <w:sz w:val="20"/>
          <w:szCs w:val="20"/>
        </w:rPr>
        <w:t>. </w:t>
      </w:r>
    </w:p>
    <w:p w:rsidR="005D6C8E" w:rsidRDefault="005D6C8E" w:rsidP="00D54712">
      <w:pPr>
        <w:spacing w:after="336" w:line="336" w:lineRule="atLeast"/>
        <w:rPr>
          <w:rFonts w:ascii="Bernard MT Condensed" w:eastAsia="Times New Roman" w:hAnsi="Bernard MT Condensed" w:cs="Times New Roman"/>
          <w:color w:val="222222"/>
          <w:sz w:val="32"/>
          <w:szCs w:val="32"/>
        </w:rPr>
      </w:pPr>
      <w:r>
        <w:rPr>
          <w:rFonts w:ascii="Bernard MT Condensed" w:eastAsia="Times New Roman" w:hAnsi="Bernard MT Condensed" w:cs="Times New Roman"/>
          <w:color w:val="222222"/>
          <w:sz w:val="32"/>
          <w:szCs w:val="32"/>
        </w:rPr>
        <w:t xml:space="preserve">PAYMENTS </w:t>
      </w:r>
    </w:p>
    <w:p w:rsidR="00074563" w:rsidRDefault="005D6C8E" w:rsidP="00D54712">
      <w:pPr>
        <w:spacing w:after="336" w:line="336" w:lineRule="atLeast"/>
        <w:rPr>
          <w:rFonts w:ascii="Verdana" w:eastAsia="Times New Roman" w:hAnsi="Verdana" w:cs="Times New Roman"/>
          <w:color w:val="222222"/>
          <w:sz w:val="20"/>
          <w:szCs w:val="20"/>
        </w:rPr>
      </w:pPr>
      <w:r w:rsidRPr="00BD309B">
        <w:rPr>
          <w:rFonts w:ascii="Verdana" w:eastAsia="Times New Roman" w:hAnsi="Verdana" w:cs="Times New Roman"/>
          <w:color w:val="222222"/>
          <w:sz w:val="20"/>
          <w:szCs w:val="20"/>
        </w:rPr>
        <w:t>Tuition for the Chantilly HS Summer Theatre program is $200.00</w:t>
      </w:r>
      <w:r w:rsidRPr="00BD309B">
        <w:rPr>
          <w:rFonts w:ascii="Verdana" w:eastAsia="Times New Roman" w:hAnsi="Verdana" w:cs="Times New Roman"/>
          <w:color w:val="222222"/>
          <w:sz w:val="20"/>
          <w:szCs w:val="20"/>
        </w:rPr>
        <w:br/>
        <w:t xml:space="preserve">Checks should be made out to “Chantilly Drama” </w:t>
      </w:r>
      <w:r w:rsidR="00BD309B">
        <w:rPr>
          <w:rFonts w:ascii="Verdana" w:eastAsia="Times New Roman" w:hAnsi="Verdana" w:cs="Times New Roman"/>
          <w:color w:val="222222"/>
          <w:sz w:val="20"/>
          <w:szCs w:val="20"/>
        </w:rPr>
        <w:t>and brought to your audition on Saturday, June</w:t>
      </w:r>
      <w:r w:rsidR="00D6540D">
        <w:rPr>
          <w:rFonts w:ascii="Verdana" w:eastAsia="Times New Roman" w:hAnsi="Verdana" w:cs="Times New Roman"/>
          <w:color w:val="222222"/>
          <w:sz w:val="20"/>
          <w:szCs w:val="20"/>
        </w:rPr>
        <w:t xml:space="preserve"> 2nd</w:t>
      </w:r>
      <w:r w:rsidR="00BD309B">
        <w:rPr>
          <w:rFonts w:ascii="Verdana" w:eastAsia="Times New Roman" w:hAnsi="Verdana" w:cs="Times New Roman"/>
          <w:color w:val="222222"/>
          <w:sz w:val="20"/>
          <w:szCs w:val="20"/>
        </w:rPr>
        <w:t xml:space="preserve">.  If you are a technical theatre student, please mail your </w:t>
      </w:r>
      <w:r w:rsidR="00074563">
        <w:rPr>
          <w:rFonts w:ascii="Verdana" w:eastAsia="Times New Roman" w:hAnsi="Verdana" w:cs="Times New Roman"/>
          <w:color w:val="222222"/>
          <w:sz w:val="20"/>
          <w:szCs w:val="20"/>
        </w:rPr>
        <w:t>check and completed paperwork</w:t>
      </w:r>
      <w:r w:rsidR="00250A6E">
        <w:rPr>
          <w:rFonts w:ascii="Verdana" w:eastAsia="Times New Roman" w:hAnsi="Verdana" w:cs="Times New Roman"/>
          <w:color w:val="222222"/>
          <w:sz w:val="20"/>
          <w:szCs w:val="20"/>
        </w:rPr>
        <w:t xml:space="preserve"> no later than Saturday, June </w:t>
      </w:r>
      <w:r w:rsidR="00CE2A37">
        <w:rPr>
          <w:rFonts w:ascii="Verdana" w:eastAsia="Times New Roman" w:hAnsi="Verdana" w:cs="Times New Roman"/>
          <w:color w:val="222222"/>
          <w:sz w:val="20"/>
          <w:szCs w:val="20"/>
        </w:rPr>
        <w:t>8</w:t>
      </w:r>
      <w:r w:rsidR="00250A6E" w:rsidRPr="00250A6E">
        <w:rPr>
          <w:rFonts w:ascii="Verdana" w:eastAsia="Times New Roman" w:hAnsi="Verdana" w:cs="Times New Roman"/>
          <w:color w:val="222222"/>
          <w:sz w:val="20"/>
          <w:szCs w:val="20"/>
          <w:vertAlign w:val="superscript"/>
        </w:rPr>
        <w:t>th</w:t>
      </w:r>
      <w:r w:rsidR="00250A6E">
        <w:rPr>
          <w:rFonts w:ascii="Verdana" w:eastAsia="Times New Roman" w:hAnsi="Verdana" w:cs="Times New Roman"/>
          <w:color w:val="222222"/>
          <w:sz w:val="20"/>
          <w:szCs w:val="20"/>
        </w:rPr>
        <w:t xml:space="preserve"> to</w:t>
      </w:r>
      <w:r w:rsidR="00074563">
        <w:rPr>
          <w:rFonts w:ascii="Verdana" w:eastAsia="Times New Roman" w:hAnsi="Verdana" w:cs="Times New Roman"/>
          <w:color w:val="222222"/>
          <w:sz w:val="20"/>
          <w:szCs w:val="20"/>
        </w:rPr>
        <w:t xml:space="preserve">: </w:t>
      </w:r>
    </w:p>
    <w:p w:rsidR="005D6C8E" w:rsidRPr="00074563" w:rsidRDefault="00074563" w:rsidP="00D54712">
      <w:pPr>
        <w:spacing w:after="336" w:line="336" w:lineRule="atLeast"/>
        <w:rPr>
          <w:rFonts w:ascii="Verdana" w:eastAsia="Times New Roman" w:hAnsi="Verdana" w:cs="Times New Roman"/>
          <w:color w:val="222222"/>
          <w:sz w:val="20"/>
          <w:szCs w:val="20"/>
        </w:rPr>
      </w:pPr>
      <w:r>
        <w:rPr>
          <w:rFonts w:ascii="Verdana" w:eastAsia="Times New Roman" w:hAnsi="Verdana" w:cs="Times New Roman"/>
          <w:color w:val="222222"/>
          <w:sz w:val="20"/>
          <w:szCs w:val="20"/>
        </w:rPr>
        <w:t xml:space="preserve">Chantilly H.S. Drama Department </w:t>
      </w:r>
      <w:r>
        <w:rPr>
          <w:rFonts w:ascii="Verdana" w:eastAsia="Times New Roman" w:hAnsi="Verdana" w:cs="Times New Roman"/>
          <w:color w:val="222222"/>
          <w:sz w:val="20"/>
          <w:szCs w:val="20"/>
        </w:rPr>
        <w:br/>
        <w:t xml:space="preserve">Attn: Shannon Khatcheressian </w:t>
      </w:r>
      <w:r>
        <w:rPr>
          <w:rFonts w:ascii="Verdana" w:eastAsia="Times New Roman" w:hAnsi="Verdana" w:cs="Times New Roman"/>
          <w:color w:val="222222"/>
          <w:sz w:val="20"/>
          <w:szCs w:val="20"/>
        </w:rPr>
        <w:br/>
        <w:t xml:space="preserve">4201 </w:t>
      </w:r>
      <w:proofErr w:type="spellStart"/>
      <w:r>
        <w:rPr>
          <w:rFonts w:ascii="Verdana" w:eastAsia="Times New Roman" w:hAnsi="Verdana" w:cs="Times New Roman"/>
          <w:color w:val="222222"/>
          <w:sz w:val="20"/>
          <w:szCs w:val="20"/>
        </w:rPr>
        <w:t>Stringfellow</w:t>
      </w:r>
      <w:proofErr w:type="spellEnd"/>
      <w:r>
        <w:rPr>
          <w:rFonts w:ascii="Verdana" w:eastAsia="Times New Roman" w:hAnsi="Verdana" w:cs="Times New Roman"/>
          <w:color w:val="222222"/>
          <w:sz w:val="20"/>
          <w:szCs w:val="20"/>
        </w:rPr>
        <w:t xml:space="preserve"> Road </w:t>
      </w:r>
      <w:bookmarkStart w:id="0" w:name="_GoBack"/>
      <w:bookmarkEnd w:id="0"/>
      <w:r>
        <w:rPr>
          <w:rFonts w:ascii="Verdana" w:eastAsia="Times New Roman" w:hAnsi="Verdana" w:cs="Times New Roman"/>
          <w:color w:val="222222"/>
          <w:sz w:val="20"/>
          <w:szCs w:val="20"/>
        </w:rPr>
        <w:br/>
        <w:t xml:space="preserve">Chantilly, Virginia 20151 </w:t>
      </w:r>
      <w:r>
        <w:rPr>
          <w:rFonts w:ascii="Verdana" w:eastAsia="Times New Roman" w:hAnsi="Verdana" w:cs="Times New Roman"/>
          <w:color w:val="222222"/>
          <w:sz w:val="20"/>
          <w:szCs w:val="20"/>
        </w:rPr>
        <w:br/>
      </w:r>
    </w:p>
    <w:p w:rsidR="00BD309B" w:rsidRDefault="00CB21F0" w:rsidP="00D54712">
      <w:pPr>
        <w:spacing w:after="336" w:line="336" w:lineRule="atLeast"/>
        <w:rPr>
          <w:rFonts w:ascii="Verdana" w:eastAsia="Times New Roman" w:hAnsi="Verdana" w:cs="Times New Roman"/>
          <w:color w:val="222222"/>
          <w:sz w:val="20"/>
          <w:szCs w:val="20"/>
        </w:rPr>
      </w:pPr>
      <w:r>
        <w:rPr>
          <w:rFonts w:ascii="Verdana" w:eastAsia="Times New Roman" w:hAnsi="Verdana" w:cs="Times New Roman"/>
          <w:color w:val="222222"/>
          <w:sz w:val="20"/>
          <w:szCs w:val="20"/>
        </w:rPr>
        <w:t xml:space="preserve">I have fully read and understand the refund policy as </w:t>
      </w:r>
      <w:r w:rsidR="00BD309B">
        <w:rPr>
          <w:rFonts w:ascii="Verdana" w:eastAsia="Times New Roman" w:hAnsi="Verdana" w:cs="Times New Roman"/>
          <w:color w:val="222222"/>
          <w:sz w:val="20"/>
          <w:szCs w:val="20"/>
        </w:rPr>
        <w:t xml:space="preserve">stated above for the Chantilly HS Summer Theatre Program. </w:t>
      </w:r>
    </w:p>
    <w:p w:rsidR="00BD309B" w:rsidRDefault="00BD309B" w:rsidP="00D54712">
      <w:pPr>
        <w:spacing w:after="336" w:line="336" w:lineRule="atLeast"/>
        <w:rPr>
          <w:rFonts w:ascii="Verdana" w:eastAsia="Times New Roman" w:hAnsi="Verdana" w:cs="Times New Roman"/>
          <w:color w:val="222222"/>
          <w:sz w:val="20"/>
          <w:szCs w:val="20"/>
        </w:rPr>
      </w:pPr>
      <w:r>
        <w:rPr>
          <w:rFonts w:ascii="Verdana" w:eastAsia="Times New Roman" w:hAnsi="Verdana" w:cs="Times New Roman"/>
          <w:color w:val="222222"/>
          <w:sz w:val="20"/>
          <w:szCs w:val="20"/>
        </w:rPr>
        <w:t xml:space="preserve">____________________   </w:t>
      </w:r>
      <w:r>
        <w:rPr>
          <w:rFonts w:ascii="Verdana" w:eastAsia="Times New Roman" w:hAnsi="Verdana" w:cs="Times New Roman"/>
          <w:color w:val="222222"/>
          <w:sz w:val="20"/>
          <w:szCs w:val="20"/>
        </w:rPr>
        <w:tab/>
      </w:r>
      <w:r>
        <w:rPr>
          <w:rFonts w:ascii="Verdana" w:eastAsia="Times New Roman" w:hAnsi="Verdana" w:cs="Times New Roman"/>
          <w:color w:val="222222"/>
          <w:sz w:val="20"/>
          <w:szCs w:val="20"/>
        </w:rPr>
        <w:tab/>
        <w:t>______________________</w:t>
      </w:r>
      <w:r>
        <w:rPr>
          <w:rFonts w:ascii="Verdana" w:eastAsia="Times New Roman" w:hAnsi="Verdana" w:cs="Times New Roman"/>
          <w:color w:val="222222"/>
          <w:sz w:val="20"/>
          <w:szCs w:val="20"/>
        </w:rPr>
        <w:tab/>
      </w:r>
      <w:r>
        <w:rPr>
          <w:rFonts w:ascii="Verdana" w:eastAsia="Times New Roman" w:hAnsi="Verdana" w:cs="Times New Roman"/>
          <w:color w:val="222222"/>
          <w:sz w:val="20"/>
          <w:szCs w:val="20"/>
        </w:rPr>
        <w:tab/>
        <w:t>_______________</w:t>
      </w:r>
    </w:p>
    <w:p w:rsidR="00BD309B" w:rsidRDefault="00BD309B" w:rsidP="00D54712">
      <w:pPr>
        <w:spacing w:after="336" w:line="336" w:lineRule="atLeast"/>
        <w:rPr>
          <w:rFonts w:ascii="Verdana" w:eastAsia="Times New Roman" w:hAnsi="Verdana" w:cs="Times New Roman"/>
          <w:color w:val="222222"/>
          <w:sz w:val="20"/>
          <w:szCs w:val="20"/>
        </w:rPr>
      </w:pPr>
      <w:r>
        <w:rPr>
          <w:rFonts w:ascii="Verdana" w:eastAsia="Times New Roman" w:hAnsi="Verdana" w:cs="Times New Roman"/>
          <w:color w:val="222222"/>
          <w:sz w:val="20"/>
          <w:szCs w:val="20"/>
        </w:rPr>
        <w:t xml:space="preserve">Guardian Name Printed </w:t>
      </w:r>
      <w:r>
        <w:rPr>
          <w:rFonts w:ascii="Verdana" w:eastAsia="Times New Roman" w:hAnsi="Verdana" w:cs="Times New Roman"/>
          <w:color w:val="222222"/>
          <w:sz w:val="20"/>
          <w:szCs w:val="20"/>
        </w:rPr>
        <w:tab/>
      </w:r>
      <w:r>
        <w:rPr>
          <w:rFonts w:ascii="Verdana" w:eastAsia="Times New Roman" w:hAnsi="Verdana" w:cs="Times New Roman"/>
          <w:color w:val="222222"/>
          <w:sz w:val="20"/>
          <w:szCs w:val="20"/>
        </w:rPr>
        <w:tab/>
        <w:t>Guardian’s Signature</w:t>
      </w:r>
      <w:r>
        <w:rPr>
          <w:rFonts w:ascii="Verdana" w:eastAsia="Times New Roman" w:hAnsi="Verdana" w:cs="Times New Roman"/>
          <w:color w:val="222222"/>
          <w:sz w:val="20"/>
          <w:szCs w:val="20"/>
        </w:rPr>
        <w:tab/>
      </w:r>
      <w:r>
        <w:rPr>
          <w:rFonts w:ascii="Verdana" w:eastAsia="Times New Roman" w:hAnsi="Verdana" w:cs="Times New Roman"/>
          <w:color w:val="222222"/>
          <w:sz w:val="20"/>
          <w:szCs w:val="20"/>
        </w:rPr>
        <w:tab/>
      </w:r>
      <w:r>
        <w:rPr>
          <w:rFonts w:ascii="Verdana" w:eastAsia="Times New Roman" w:hAnsi="Verdana" w:cs="Times New Roman"/>
          <w:color w:val="222222"/>
          <w:sz w:val="20"/>
          <w:szCs w:val="20"/>
        </w:rPr>
        <w:tab/>
        <w:t xml:space="preserve">     Date Signed </w:t>
      </w:r>
    </w:p>
    <w:p w:rsidR="00D54712" w:rsidRPr="00D54712" w:rsidRDefault="00D54712">
      <w:pPr>
        <w:rPr>
          <w:rFonts w:ascii="Adobe Heiti Std R" w:eastAsia="Adobe Heiti Std R" w:hAnsi="Adobe Heiti Std R"/>
        </w:rPr>
      </w:pPr>
    </w:p>
    <w:sectPr w:rsidR="00D54712" w:rsidRPr="00D5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iti Std R">
    <w:panose1 w:val="020B0400000000000000"/>
    <w:charset w:val="80"/>
    <w:family w:val="swiss"/>
    <w:notTrueType/>
    <w:pitch w:val="variable"/>
    <w:sig w:usb0="00000207" w:usb1="0A0F1810" w:usb2="00000016" w:usb3="00000000" w:csb0="00060007"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123D8"/>
    <w:multiLevelType w:val="multilevel"/>
    <w:tmpl w:val="85A6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712"/>
    <w:rsid w:val="0001606D"/>
    <w:rsid w:val="00040A27"/>
    <w:rsid w:val="00074563"/>
    <w:rsid w:val="00216E0B"/>
    <w:rsid w:val="00250A6E"/>
    <w:rsid w:val="005D6C8E"/>
    <w:rsid w:val="00A31430"/>
    <w:rsid w:val="00BD309B"/>
    <w:rsid w:val="00CB21F0"/>
    <w:rsid w:val="00CE2A37"/>
    <w:rsid w:val="00D54712"/>
    <w:rsid w:val="00D6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CEA7"/>
  <w15:docId w15:val="{6DA68340-0A2C-4324-BEDD-E00D49F8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94571">
      <w:bodyDiv w:val="1"/>
      <w:marLeft w:val="0"/>
      <w:marRight w:val="0"/>
      <w:marTop w:val="0"/>
      <w:marBottom w:val="0"/>
      <w:divBdr>
        <w:top w:val="none" w:sz="0" w:space="0" w:color="auto"/>
        <w:left w:val="none" w:sz="0" w:space="0" w:color="auto"/>
        <w:bottom w:val="none" w:sz="0" w:space="0" w:color="auto"/>
        <w:right w:val="none" w:sz="0" w:space="0" w:color="auto"/>
      </w:divBdr>
    </w:div>
    <w:div w:id="11608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Khatcheressian, Shannon J</cp:lastModifiedBy>
  <cp:revision>9</cp:revision>
  <cp:lastPrinted>2018-02-13T14:55:00Z</cp:lastPrinted>
  <dcterms:created xsi:type="dcterms:W3CDTF">2016-03-02T18:46:00Z</dcterms:created>
  <dcterms:modified xsi:type="dcterms:W3CDTF">2019-03-19T15:39:00Z</dcterms:modified>
</cp:coreProperties>
</file>